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</w:pPr>
    </w:p>
    <w:p>
      <w:pPr>
        <w:pStyle w:val="Normal"/>
        <w:jc w:val="center"/>
      </w:pPr>
      <w:r>
        <w:rPr>
          <w:rtl w:val="0"/>
          <w:lang w:val="en-US"/>
        </w:rPr>
        <w:t>Haz una cuenta del n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mero de art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culos de ropa que encuentras que fueron fabricados en cada pa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s del hemisferio.</w:t>
      </w:r>
    </w:p>
    <w:p>
      <w:pPr>
        <w:pStyle w:val="Normal"/>
        <w:jc w:val="center"/>
      </w:pPr>
    </w:p>
    <w:tbl>
      <w:tblPr>
        <w:tblW w:w="1337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84"/>
        <w:gridCol w:w="4288"/>
        <w:gridCol w:w="2602"/>
        <w:gridCol w:w="4205"/>
      </w:tblGrid>
      <w:tr>
        <w:tblPrEx>
          <w:shd w:val="clear" w:color="auto" w:fill="bdc0bf"/>
        </w:tblPrEx>
        <w:trPr>
          <w:trHeight w:val="430" w:hRule="atLeast"/>
          <w:tblHeader/>
        </w:trPr>
        <w:tc>
          <w:tcPr>
            <w:tcW w:type="dxa" w:w="13379"/>
            <w:gridSpan w:val="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Art</w:t>
            </w:r>
            <w:r>
              <w:rPr>
                <w:rFonts w:hAnsi="Georgia" w:hint="default"/>
                <w:sz w:val="24"/>
                <w:szCs w:val="24"/>
                <w:rtl w:val="0"/>
              </w:rPr>
              <w:t>í</w:t>
            </w:r>
            <w:r>
              <w:rPr>
                <w:rFonts w:ascii="Georgia"/>
                <w:sz w:val="24"/>
                <w:szCs w:val="24"/>
                <w:rtl w:val="0"/>
              </w:rPr>
              <w:t>culos de Ropa Fabricados en el Hemisferio Oeste</w:t>
            </w:r>
          </w:p>
        </w:tc>
      </w:tr>
      <w:tr>
        <w:tblPrEx>
          <w:shd w:val="clear" w:color="auto" w:fill="auto"/>
        </w:tblPrEx>
        <w:trPr>
          <w:trHeight w:val="455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rtl w:val="0"/>
              </w:rPr>
              <w:t>Nombre del Pa</w:t>
            </w:r>
            <w:r>
              <w:rPr>
                <w:rFonts w:hAnsi="Georgia" w:hint="default"/>
                <w:rtl w:val="0"/>
              </w:rPr>
              <w:t>í</w:t>
            </w:r>
            <w:r>
              <w:rPr>
                <w:rFonts w:ascii="Georgia"/>
                <w:rtl w:val="0"/>
              </w:rPr>
              <w:t>s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b w:val="1"/>
                <w:bCs w:val="1"/>
                <w:rtl w:val="0"/>
              </w:rPr>
              <w:t>N</w:t>
            </w:r>
            <w:r>
              <w:rPr>
                <w:rFonts w:hAnsi="Georgia" w:hint="default"/>
                <w:b w:val="1"/>
                <w:bCs w:val="1"/>
                <w:rtl w:val="0"/>
              </w:rPr>
              <w:t>ú</w:t>
            </w:r>
            <w:r>
              <w:rPr>
                <w:rFonts w:ascii="Georgia"/>
                <w:b w:val="1"/>
                <w:bCs w:val="1"/>
                <w:rtl w:val="0"/>
              </w:rPr>
              <w:t>mero de Art</w:t>
            </w:r>
            <w:r>
              <w:rPr>
                <w:rFonts w:hAnsi="Georgia" w:hint="default"/>
                <w:b w:val="1"/>
                <w:bCs w:val="1"/>
                <w:rtl w:val="0"/>
              </w:rPr>
              <w:t>í</w:t>
            </w:r>
            <w:r>
              <w:rPr>
                <w:rFonts w:ascii="Georgia"/>
                <w:b w:val="1"/>
                <w:bCs w:val="1"/>
                <w:rtl w:val="0"/>
              </w:rPr>
              <w:t>culos Encontrados</w:t>
            </w:r>
          </w:p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b w:val="1"/>
                <w:bCs w:val="1"/>
                <w:rtl w:val="0"/>
              </w:rPr>
              <w:t>Nombre del Pa</w:t>
            </w:r>
            <w:r>
              <w:rPr>
                <w:rFonts w:hAnsi="Georgia" w:hint="default"/>
                <w:b w:val="1"/>
                <w:bCs w:val="1"/>
                <w:rtl w:val="0"/>
              </w:rPr>
              <w:t>í</w:t>
            </w:r>
            <w:r>
              <w:rPr>
                <w:rFonts w:ascii="Georgia"/>
                <w:b w:val="1"/>
                <w:bCs w:val="1"/>
                <w:rtl w:val="0"/>
              </w:rPr>
              <w:t>s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b w:val="1"/>
                <w:bCs w:val="1"/>
                <w:rtl w:val="0"/>
              </w:rPr>
              <w:t>N</w:t>
            </w:r>
            <w:r>
              <w:rPr>
                <w:rFonts w:hAnsi="Georgia" w:hint="default"/>
                <w:b w:val="1"/>
                <w:bCs w:val="1"/>
                <w:rtl w:val="0"/>
              </w:rPr>
              <w:t>ú</w:t>
            </w:r>
            <w:r>
              <w:rPr>
                <w:rFonts w:ascii="Georgia"/>
                <w:b w:val="1"/>
                <w:bCs w:val="1"/>
                <w:rtl w:val="0"/>
              </w:rPr>
              <w:t>mero de Art</w:t>
            </w:r>
            <w:r>
              <w:rPr>
                <w:rFonts w:hAnsi="Georgia" w:hint="default"/>
                <w:b w:val="1"/>
                <w:bCs w:val="1"/>
                <w:rtl w:val="0"/>
              </w:rPr>
              <w:t>í</w:t>
            </w:r>
            <w:r>
              <w:rPr>
                <w:rFonts w:ascii="Georgia"/>
                <w:b w:val="1"/>
                <w:bCs w:val="1"/>
                <w:rtl w:val="0"/>
              </w:rPr>
              <w:t>culos Encontrados</w:t>
            </w:r>
          </w:p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Argentina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Guyana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Belice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Hait</w:t>
            </w:r>
            <w:r>
              <w:rPr>
                <w:rFonts w:hAnsi="Georgia" w:hint="default"/>
                <w:sz w:val="24"/>
                <w:szCs w:val="24"/>
                <w:rtl w:val="0"/>
              </w:rPr>
              <w:t>í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Bolivia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Honduras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Brasil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M</w:t>
            </w:r>
            <w:r>
              <w:rPr>
                <w:rFonts w:hAnsi="Georgia" w:hint="default"/>
                <w:sz w:val="24"/>
                <w:szCs w:val="24"/>
                <w:rtl w:val="0"/>
              </w:rPr>
              <w:t>é</w:t>
            </w:r>
            <w:r>
              <w:rPr>
                <w:rFonts w:ascii="Georgia"/>
                <w:sz w:val="24"/>
                <w:szCs w:val="24"/>
                <w:rtl w:val="0"/>
              </w:rPr>
              <w:t>xico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Canad</w:t>
            </w:r>
            <w:r>
              <w:rPr>
                <w:rFonts w:hAnsi="Georgia" w:hint="default"/>
                <w:b w:val="0"/>
                <w:bCs w:val="0"/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Nicaragua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Chile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Panam</w:t>
            </w:r>
            <w:r>
              <w:rPr>
                <w:rFonts w:hAnsi="Georgia" w:hint="default"/>
                <w:sz w:val="24"/>
                <w:szCs w:val="24"/>
                <w:rtl w:val="0"/>
              </w:rPr>
              <w:t>á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Colombia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Paraguay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Costa Rica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Per</w:t>
            </w:r>
            <w:r>
              <w:rPr>
                <w:rFonts w:hAnsi="Georgia" w:hint="default"/>
                <w:sz w:val="24"/>
                <w:szCs w:val="24"/>
                <w:rtl w:val="0"/>
              </w:rPr>
              <w:t>ú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Cuba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Puerto Rico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Ecuador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Rep</w:t>
            </w:r>
            <w:r>
              <w:rPr>
                <w:rFonts w:hAnsi="Georgia" w:hint="default"/>
                <w:sz w:val="24"/>
                <w:szCs w:val="24"/>
                <w:rtl w:val="0"/>
              </w:rPr>
              <w:t>ú</w:t>
            </w:r>
            <w:r>
              <w:rPr>
                <w:rFonts w:ascii="Georgia"/>
                <w:sz w:val="24"/>
                <w:szCs w:val="24"/>
                <w:rtl w:val="0"/>
              </w:rPr>
              <w:t>blica Dominicana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El Salvador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Surinam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Estados Unidos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Uruguay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Guatemala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center"/>
            </w:pPr>
            <w:r>
              <w:rPr>
                <w:rFonts w:ascii="Georgia"/>
                <w:sz w:val="24"/>
                <w:szCs w:val="24"/>
                <w:rtl w:val="0"/>
              </w:rPr>
              <w:t>Venezuela</w:t>
            </w:r>
          </w:p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44" w:hRule="atLeast"/>
        </w:trPr>
        <w:tc>
          <w:tcPr>
            <w:tcW w:type="dxa" w:w="228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  <w:jc w:val="center"/>
            </w:pPr>
            <w:r>
              <w:rPr>
                <w:rFonts w:ascii="Georgia"/>
                <w:b w:val="0"/>
                <w:bCs w:val="0"/>
                <w:sz w:val="24"/>
                <w:szCs w:val="24"/>
                <w:rtl w:val="0"/>
              </w:rPr>
              <w:t>Guayana Francesa</w:t>
            </w:r>
          </w:p>
        </w:tc>
        <w:tc>
          <w:tcPr>
            <w:tcW w:type="dxa" w:w="428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0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20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</w:pPr>
    </w:p>
    <w:sectPr>
      <w:headerReference w:type="default" r:id="rId4"/>
      <w:footerReference w:type="default" r:id="rId5"/>
      <w:pgSz w:w="15840" w:h="12240" w:orient="landscape"/>
      <w:pgMar w:top="1296" w:right="1152" w:bottom="1152" w:left="1224" w:header="432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rPr>
        <w:rFonts w:ascii="Garamond" w:cs="Garamond" w:hAnsi="Garamond" w:eastAsia="Garamond"/>
        <w:lang w:val="es-ES_tradnl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851535</wp:posOffset>
          </wp:positionH>
          <wp:positionV relativeFrom="page">
            <wp:posOffset>459740</wp:posOffset>
          </wp:positionV>
          <wp:extent cx="506095" cy="68326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8thgradelogoTp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095" cy="683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/>
        <w:rtl w:val="0"/>
        <w:lang w:val="es-ES_tradnl"/>
      </w:rPr>
      <w:t xml:space="preserve">               El comercio de ropa en el hemisferio oeste</w:t>
      <w:tab/>
      <w:t xml:space="preserve">                                         Nombre:</w:t>
    </w:r>
  </w:p>
  <w:p>
    <w:pPr>
      <w:pStyle w:val="Header"/>
    </w:pPr>
    <w:r>
      <w:rPr>
        <w:rFonts w:ascii="Garamond"/>
        <w:rtl w:val="0"/>
        <w:lang w:val="es-ES_tradnl"/>
      </w:rPr>
      <w:t xml:space="preserve">               Lista de Art</w:t>
    </w:r>
    <w:r>
      <w:rPr>
        <w:rFonts w:hAnsi="Garamond" w:hint="default"/>
        <w:rtl w:val="0"/>
        <w:lang w:val="es-ES_tradnl"/>
      </w:rPr>
      <w:t>í</w:t>
    </w:r>
    <w:r>
      <w:rPr>
        <w:rFonts w:ascii="Garamond"/>
        <w:rtl w:val="0"/>
        <w:lang w:val="es-ES_tradnl"/>
      </w:rPr>
      <w:t>culos de Ropa</w:t>
      <w:tab/>
      <w:t xml:space="preserve">                                                                                        </w:t>
    </w:r>
    <w:r>
      <w:rPr>
        <w:rFonts w:ascii="Garamond" w:cs="Garamond" w:hAnsi="Garamond" w:eastAsia="Garamond"/>
        <w:lang w:val="es-ES_tradnl"/>
      </w:rPr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